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乙醚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乙醚；二乙醚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Ethyl ether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C4H10O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74.12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60-29-7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3． 1 类，低闪点易燃液体</w:t>
      </w:r>
    </w:p>
    <w:p>
      <w:pPr>
        <w:rPr>
          <w:rFonts w:hint="eastAsia"/>
        </w:rPr>
      </w:pPr>
      <w:r>
        <w:rPr>
          <w:rFonts w:hint="eastAsia"/>
        </w:rPr>
        <w:t>化学类别：醚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外观与性状：无色透明液体，有芳香气味，极易挥发。主要用途：</w:t>
      </w:r>
      <w:r>
        <w:rPr>
          <w:rFonts w:hint="eastAsia"/>
        </w:rPr>
        <w:tab/>
      </w:r>
      <w:r>
        <w:rPr>
          <w:rFonts w:hint="eastAsia"/>
        </w:rPr>
        <w:t>用作溶剂，医药上用作麻醉剂。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乙醚的主要作用为全身麻醉。</w:t>
      </w:r>
      <w:r>
        <w:rPr>
          <w:rFonts w:hint="eastAsia"/>
        </w:rPr>
        <w:tab/>
      </w:r>
      <w:r>
        <w:rPr>
          <w:rFonts w:hint="eastAsia"/>
        </w:rPr>
        <w:t>急性大量接触， 早期出现兴奋， 继而嗜睡、 呕吐、面色苍白、 脉率减少、体温下降和呼吸不规则。急性接触后的暂时后作用有头痛、</w:t>
      </w:r>
      <w:r>
        <w:rPr>
          <w:rFonts w:hint="eastAsia"/>
        </w:rPr>
        <w:tab/>
      </w:r>
      <w:r>
        <w:rPr>
          <w:rFonts w:hint="eastAsia"/>
        </w:rPr>
        <w:t>呼吸道刺激症状、流涎、呕吐、食欲下降和多汗等。液体和高浓度蒸气对眼有刺激性。长期吸入较低</w:t>
      </w:r>
    </w:p>
    <w:p>
      <w:pPr>
        <w:rPr>
          <w:rFonts w:hint="eastAsia"/>
        </w:rPr>
      </w:pPr>
      <w:r>
        <w:rPr>
          <w:rFonts w:hint="eastAsia"/>
        </w:rPr>
        <w:t>浓度本品，有头痛、头晕、疲倦、嗜睡、蛋白尿、红细胞增多症。长期皮肤接触，使皮肤干燥，发生皲裂。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用流动清水冲洗。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</w:t>
      </w:r>
      <w:r>
        <w:rPr>
          <w:rFonts w:hint="eastAsia"/>
        </w:rPr>
        <w:tab/>
      </w:r>
      <w:r>
        <w:rPr>
          <w:rFonts w:hint="eastAsia"/>
        </w:rPr>
        <w:t>呼吸困难时给输氧。</w:t>
      </w:r>
      <w:r>
        <w:rPr>
          <w:rFonts w:hint="eastAsia"/>
        </w:rPr>
        <w:tab/>
      </w:r>
      <w:r>
        <w:rPr>
          <w:rFonts w:hint="eastAsia"/>
        </w:rPr>
        <w:t>呼吸停止时，立即进行人工呼吸。就医。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甲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-45℃闭杯；－ 40℃开杯</w:t>
      </w:r>
    </w:p>
    <w:p>
      <w:pPr>
        <w:rPr>
          <w:rFonts w:hint="eastAsia"/>
        </w:rPr>
      </w:pPr>
      <w:r>
        <w:rPr>
          <w:rFonts w:hint="eastAsia"/>
        </w:rPr>
        <w:t>自燃温度 (℃ )： 160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1． 9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36． 0</w:t>
      </w:r>
    </w:p>
    <w:p>
      <w:pPr>
        <w:rPr>
          <w:rFonts w:hint="eastAsia"/>
        </w:rPr>
      </w:pPr>
      <w:r>
        <w:rPr>
          <w:rFonts w:hint="eastAsia"/>
        </w:rPr>
        <w:t>危险特性：  其蒸气与空气形成爆炸性混合物，   遇明火、 高热极易燃烧爆炸。 与氧化剂能发生强烈反应。 接触空气或在光照条件下可生成具有潜在爆炸危险性的过氧化物。     其蒸气比空气重，能在较低处扩散到相当远的地方，遇火源引着回燃。若遇高热，容器内压增大，有开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裂和爆炸的危险。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泡沫、二氧化碳、干粉、砂土。用水灭火无效。如果该物质或被污染的流体进入水路，通知有潜在水体污染的下游用户，通知地方卫生、消防官员和污染控制部门。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漏处置：</w:t>
      </w:r>
      <w:r>
        <w:rPr>
          <w:rFonts w:hint="eastAsia"/>
        </w:rPr>
        <w:tab/>
      </w:r>
      <w:r>
        <w:rPr>
          <w:rFonts w:hint="eastAsia"/>
        </w:rPr>
        <w:t>疏散泄漏污染区人员至安全区，</w:t>
      </w:r>
      <w:r>
        <w:rPr>
          <w:rFonts w:hint="eastAsia"/>
        </w:rPr>
        <w:tab/>
      </w:r>
      <w:r>
        <w:rPr>
          <w:rFonts w:hint="eastAsia"/>
        </w:rPr>
        <w:t>禁止无关人员进入污染区，</w:t>
      </w:r>
      <w:r>
        <w:rPr>
          <w:rFonts w:hint="eastAsia"/>
        </w:rPr>
        <w:tab/>
      </w:r>
      <w:r>
        <w:rPr>
          <w:rFonts w:hint="eastAsia"/>
        </w:rPr>
        <w:t>切断火源。 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穿一般消防防护服。</w:t>
      </w:r>
      <w:r>
        <w:rPr>
          <w:rFonts w:hint="eastAsia"/>
        </w:rPr>
        <w:tab/>
      </w:r>
      <w:r>
        <w:rPr>
          <w:rFonts w:hint="eastAsia"/>
        </w:rPr>
        <w:t>在确保安全情况下堵漏。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喷水雾会减少蒸发，但不能降低泄漏物在受限制空间内的易燃性。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用活性炭或其它惰性材料吸收，</w:t>
      </w:r>
      <w:r>
        <w:rPr>
          <w:rFonts w:hint="eastAsia"/>
        </w:rPr>
        <w:tab/>
      </w:r>
      <w:r>
        <w:rPr>
          <w:rFonts w:hint="eastAsia"/>
        </w:rPr>
        <w:t>然后收集运至废物处理场所处置。也可以用大量水冲洗，经稀释的洗水放入废水系统。如大量泄漏，</w:t>
      </w:r>
    </w:p>
    <w:p>
      <w:pPr>
        <w:rPr>
          <w:rFonts w:hint="eastAsia"/>
        </w:rPr>
      </w:pPr>
      <w:r>
        <w:rPr>
          <w:rFonts w:hint="eastAsia"/>
        </w:rPr>
        <w:t>利用围堤收容，然后收集、转移、回收或无害处理后废弃。储区设喷淋降温设施。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通常商品加有稳定剂。储存于阴凉、通风仓间内。远离火种、热源。仓温不宜超过</w:t>
      </w:r>
      <w:r>
        <w:rPr>
          <w:rFonts w:hint="eastAsia"/>
        </w:rPr>
        <w:tab/>
      </w:r>
      <w:r>
        <w:rPr>
          <w:rFonts w:hint="eastAsia"/>
        </w:rPr>
        <w:t>28℃。防止阳光直射。包装要求密封，不可与空气接触。不宜大量或久存。应与</w:t>
      </w:r>
    </w:p>
    <w:p>
      <w:pPr>
        <w:rPr>
          <w:rFonts w:hint="eastAsia"/>
        </w:rPr>
      </w:pPr>
      <w:r>
        <w:rPr>
          <w:rFonts w:hint="eastAsia"/>
        </w:rPr>
        <w:t>氧化剂、 氟、氯等分仓间存放。</w:t>
      </w:r>
      <w:r>
        <w:rPr>
          <w:rFonts w:hint="eastAsia"/>
        </w:rPr>
        <w:tab/>
      </w:r>
      <w:r>
        <w:rPr>
          <w:rFonts w:hint="eastAsia"/>
        </w:rPr>
        <w:t>储存间内的照明、</w:t>
      </w:r>
      <w:r>
        <w:rPr>
          <w:rFonts w:hint="eastAsia"/>
        </w:rPr>
        <w:tab/>
      </w:r>
      <w:r>
        <w:rPr>
          <w:rFonts w:hint="eastAsia"/>
        </w:rPr>
        <w:t>通风等设施应采用防爆型，</w:t>
      </w:r>
      <w:r>
        <w:rPr>
          <w:rFonts w:hint="eastAsia"/>
        </w:rPr>
        <w:tab/>
      </w:r>
      <w:r>
        <w:rPr>
          <w:rFonts w:hint="eastAsia"/>
        </w:rPr>
        <w:t>开关设在仓外。</w:t>
      </w:r>
    </w:p>
    <w:p>
      <w:pPr>
        <w:rPr>
          <w:rFonts w:hint="eastAsia"/>
        </w:rPr>
      </w:pPr>
      <w:r>
        <w:rPr>
          <w:rFonts w:hint="eastAsia"/>
        </w:rPr>
        <w:t>配备相应品种和数量的消防器材。</w:t>
      </w:r>
      <w:r>
        <w:rPr>
          <w:rFonts w:hint="eastAsia"/>
        </w:rPr>
        <w:tab/>
      </w:r>
      <w:r>
        <w:rPr>
          <w:rFonts w:hint="eastAsia"/>
        </w:rPr>
        <w:t>罐储时要有防火防爆技术措施。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禁止使用易产生火花的机械设备和工具。灌装适量，应留有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5％的空容积，以防受热内压增大，酿成容器破裂事故。 夏季应早晚运输，防止日光曝晒。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 500mg／ m3</w:t>
      </w:r>
    </w:p>
    <w:p>
      <w:pPr>
        <w:rPr>
          <w:rFonts w:hint="eastAsia"/>
        </w:rPr>
      </w:pPr>
      <w:r>
        <w:rPr>
          <w:rFonts w:hint="eastAsia"/>
        </w:rPr>
        <w:t>苏联 MAC ： 300mg／ m3</w:t>
      </w:r>
    </w:p>
    <w:p>
      <w:pPr>
        <w:rPr>
          <w:rFonts w:hint="eastAsia"/>
        </w:rPr>
      </w:pPr>
      <w:r>
        <w:rPr>
          <w:rFonts w:hint="eastAsia"/>
        </w:rPr>
        <w:t>美国 TWA： OSHA 400ppm ， 1210mg ／ m3；ACGIH 400ppm ， 1210mg／ m3</w:t>
      </w:r>
    </w:p>
    <w:p>
      <w:pPr>
        <w:rPr>
          <w:rFonts w:hint="eastAsia"/>
        </w:rPr>
      </w:pPr>
      <w:r>
        <w:rPr>
          <w:rFonts w:hint="eastAsia"/>
        </w:rPr>
        <w:t>美国 STEL ： ACGIH 500ppm ， 1520mg／ m3</w:t>
      </w:r>
    </w:p>
    <w:p>
      <w:pPr>
        <w:rPr>
          <w:rFonts w:hint="eastAsia"/>
        </w:rPr>
      </w:pPr>
      <w:r>
        <w:rPr>
          <w:rFonts w:hint="eastAsia"/>
        </w:rPr>
        <w:t>检测方法：气相色谱法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空气中浓度超标时，应该佩带防毒口罩。</w:t>
      </w:r>
      <w:r>
        <w:rPr>
          <w:rFonts w:hint="eastAsia"/>
        </w:rPr>
        <w:tab/>
      </w:r>
      <w:r>
        <w:rPr>
          <w:rFonts w:hint="eastAsia"/>
        </w:rPr>
        <w:t>OSHA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1900ppm ：装药剂盒防有机蒸气的呼吸器、装有机蒸气滤毒盒的空气净化式全面罩呼吸器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)、动力驱动装有机蒸气滤毒盒的空气净化呼吸器、</w:t>
      </w:r>
      <w:r>
        <w:rPr>
          <w:rFonts w:hint="eastAsia"/>
        </w:rPr>
        <w:tab/>
      </w:r>
      <w:r>
        <w:rPr>
          <w:rFonts w:hint="eastAsia"/>
        </w:rPr>
        <w:t>供气式呼吸器、 自携式呼吸器。 应急或有计划进入浓度未知区域， 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 装有机蒸气滤毒盒的空气净化式全面罩呼吸器 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必要时戴化学安全防护眼镜。防护服：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工作现场严禁吸烟。注意个人清洁卫生。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-116． 2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34． 6</w:t>
      </w:r>
    </w:p>
    <w:p>
      <w:pPr>
        <w:rPr>
          <w:rFonts w:hint="eastAsia"/>
        </w:rPr>
      </w:pPr>
      <w:r>
        <w:rPr>
          <w:rFonts w:hint="eastAsia"/>
        </w:rPr>
        <w:t>相对密度 (水=1) ： 0． 71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2． 56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58． 92／ 20℃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微溶于水，溶于乙醇、苯、氯仿等多数有机溶剂。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临界温度 (℃ )：</w:t>
      </w:r>
      <w:r>
        <w:rPr>
          <w:rFonts w:hint="eastAsia"/>
        </w:rPr>
        <w:tab/>
      </w:r>
      <w:r>
        <w:rPr>
          <w:rFonts w:hint="eastAsia"/>
        </w:rPr>
        <w:t>194</w:t>
      </w:r>
    </w:p>
    <w:p>
      <w:pPr>
        <w:rPr>
          <w:rFonts w:hint="eastAsia"/>
        </w:rPr>
      </w:pPr>
      <w:r>
        <w:rPr>
          <w:rFonts w:hint="eastAsia"/>
        </w:rPr>
        <w:t>临界压力 (MPa) ： 3． 61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2748． 4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强氧化剂、氧、氯、过氯酸。避免接触的条件：</w:t>
      </w:r>
      <w:r>
        <w:rPr>
          <w:rFonts w:hint="eastAsia"/>
        </w:rPr>
        <w:tab/>
      </w:r>
      <w:r>
        <w:rPr>
          <w:rFonts w:hint="eastAsia"/>
        </w:rPr>
        <w:t>受热、接触空气。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ab/>
      </w:r>
      <w:r>
        <w:rPr>
          <w:rFonts w:hint="eastAsia"/>
        </w:rPr>
        <w:t>LD50 ： 1215mg／ kg(大鼠经口 )</w:t>
      </w:r>
    </w:p>
    <w:p>
      <w:pPr>
        <w:rPr>
          <w:rFonts w:hint="eastAsia"/>
        </w:rPr>
      </w:pPr>
      <w:r>
        <w:rPr>
          <w:rFonts w:hint="eastAsia"/>
        </w:rPr>
        <w:t>LC50 ： 73000ppm 2 小时(大鼠吸入 )</w:t>
      </w:r>
    </w:p>
    <w:p>
      <w:pPr>
        <w:rPr>
          <w:rFonts w:hint="eastAsia"/>
        </w:rPr>
      </w:pP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家兔经眼： 40mg，重度刺激。家兔经皮开放性刺激试验：</w:t>
      </w:r>
      <w:r>
        <w:rPr>
          <w:rFonts w:hint="eastAsia"/>
        </w:rPr>
        <w:tab/>
      </w:r>
      <w:r>
        <w:rPr>
          <w:rFonts w:hint="eastAsia"/>
        </w:rPr>
        <w:t>500mg，</w:t>
      </w:r>
    </w:p>
    <w:p>
      <w:pPr>
        <w:rPr>
          <w:rFonts w:hint="eastAsia"/>
        </w:rPr>
      </w:pPr>
      <w:r>
        <w:rPr>
          <w:rFonts w:hint="eastAsia"/>
        </w:rPr>
        <w:t>轻度刺激。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根据国家和地方有关法规的要求处置。废物储存参见</w:t>
      </w:r>
      <w:r>
        <w:rPr>
          <w:rFonts w:hint="eastAsia"/>
        </w:rPr>
        <w:tab/>
      </w:r>
      <w:r>
        <w:rPr>
          <w:rFonts w:hint="eastAsia"/>
        </w:rPr>
        <w:t>"储运注意事项</w:t>
      </w:r>
      <w:r>
        <w:rPr>
          <w:rFonts w:hint="eastAsia"/>
        </w:rPr>
        <w:tab/>
      </w:r>
      <w:r>
        <w:rPr>
          <w:rFonts w:hint="eastAsia"/>
        </w:rPr>
        <w:t>"。用控制焚烧法处置。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1155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31026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小开口钢桶； 螺纹口玻璃瓶、 铁盖压口玻璃瓶、</w:t>
      </w:r>
      <w:r>
        <w:rPr>
          <w:rFonts w:hint="eastAsia"/>
        </w:rPr>
        <w:tab/>
      </w:r>
      <w:r>
        <w:rPr>
          <w:rFonts w:hint="eastAsia"/>
        </w:rPr>
        <w:t>塑料瓶或金属桶 （罐） 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3.1 类低闪点易燃液体。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14E22D9D"/>
    <w:rsid w:val="14E22D9D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2023-11-03T02:22:00Z</dcterms:created>
  <dc:creator>刘文丹。</dc:creator>
  <cp:lastModifiedBy>刘文丹。</cp:lastModifiedBy>
  <dcterms:modified xsi:type="dcterms:W3CDTF">2023-11-03T02:23:14Z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60FF96A7E0754F808AC7DF27499BAFE7_11</vt:lpwstr>
  </property>
</Properties>
</file>